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C656" w14:textId="43D97634" w:rsidR="001E7B80" w:rsidRPr="00573BE1" w:rsidRDefault="00413D50" w:rsidP="00573BE1">
      <w:pPr>
        <w:pStyle w:val="ListParagraph"/>
        <w:ind w:left="0" w:firstLine="0"/>
        <w:jc w:val="center"/>
        <w:rPr>
          <w:rFonts w:ascii="PT Serif Caption" w:hAnsi="PT Serif Caption"/>
          <w:sz w:val="32"/>
          <w:szCs w:val="32"/>
        </w:rPr>
      </w:pPr>
      <w:r w:rsidRPr="00573BE1">
        <w:rPr>
          <w:rFonts w:ascii="PT Serif Caption" w:hAnsi="PT Serif Caption"/>
          <w:b/>
          <w:sz w:val="32"/>
          <w:szCs w:val="32"/>
        </w:rPr>
        <w:t xml:space="preserve">Identity </w:t>
      </w:r>
      <w:r w:rsidR="003B08C7" w:rsidRPr="00573BE1">
        <w:rPr>
          <w:rFonts w:ascii="PT Serif Caption" w:hAnsi="PT Serif Caption"/>
          <w:b/>
          <w:sz w:val="32"/>
          <w:szCs w:val="32"/>
        </w:rPr>
        <w:t>to E</w:t>
      </w:r>
      <w:r w:rsidRPr="00573BE1">
        <w:rPr>
          <w:rFonts w:ascii="PT Serif Caption" w:hAnsi="PT Serif Caption"/>
          <w:b/>
          <w:sz w:val="32"/>
          <w:szCs w:val="32"/>
        </w:rPr>
        <w:t>ssence</w:t>
      </w:r>
      <w:r w:rsidR="00B73359" w:rsidRPr="00573BE1">
        <w:rPr>
          <w:rFonts w:ascii="PT Serif Caption" w:hAnsi="PT Serif Caption"/>
          <w:b/>
          <w:sz w:val="32"/>
          <w:szCs w:val="32"/>
        </w:rPr>
        <w:t xml:space="preserve"> Character Chart</w:t>
      </w:r>
      <w:r w:rsidR="003B08C7" w:rsidRPr="00573BE1">
        <w:rPr>
          <w:rFonts w:ascii="PT Serif Caption" w:hAnsi="PT Serif Caption"/>
          <w:b/>
          <w:sz w:val="32"/>
          <w:szCs w:val="32"/>
        </w:rPr>
        <w:t xml:space="preserve"> </w:t>
      </w:r>
      <w:r w:rsidR="00B73359" w:rsidRPr="00573BE1">
        <w:rPr>
          <w:rFonts w:ascii="PT Serif Caption" w:hAnsi="PT Serif Caption"/>
          <w:sz w:val="32"/>
          <w:szCs w:val="32"/>
        </w:rPr>
        <w:t>based on Michael Hauge</w:t>
      </w:r>
    </w:p>
    <w:p w14:paraId="0AFEC658" w14:textId="14C82398" w:rsidR="00413D50" w:rsidRPr="00C438EC" w:rsidRDefault="00225599" w:rsidP="0049466E">
      <w:pPr>
        <w:pStyle w:val="NoSpacing"/>
        <w:numPr>
          <w:ilvl w:val="0"/>
          <w:numId w:val="3"/>
        </w:numPr>
        <w:jc w:val="both"/>
        <w:rPr>
          <w:rFonts w:ascii="PT Sans" w:hAnsi="PT Sans"/>
          <w:sz w:val="22"/>
          <w:szCs w:val="22"/>
        </w:rPr>
      </w:pPr>
      <w:r w:rsidRPr="00C438EC">
        <w:rPr>
          <w:rFonts w:ascii="PT Sans" w:hAnsi="PT Sans"/>
          <w:sz w:val="22"/>
          <w:szCs w:val="22"/>
        </w:rPr>
        <w:t>T</w:t>
      </w:r>
      <w:r w:rsidR="00B73359" w:rsidRPr="00C438EC">
        <w:rPr>
          <w:rFonts w:ascii="PT Sans" w:hAnsi="PT Sans"/>
          <w:sz w:val="22"/>
          <w:szCs w:val="22"/>
        </w:rPr>
        <w:t xml:space="preserve">hink about </w:t>
      </w:r>
      <w:r w:rsidR="00B73359" w:rsidRPr="00C438EC">
        <w:rPr>
          <w:rFonts w:ascii="PT Sans" w:hAnsi="PT Sans"/>
          <w:i/>
          <w:iCs/>
          <w:sz w:val="22"/>
          <w:szCs w:val="22"/>
        </w:rPr>
        <w:t>who</w:t>
      </w:r>
      <w:r w:rsidR="00B73359" w:rsidRPr="00C438EC">
        <w:rPr>
          <w:rFonts w:ascii="PT Sans" w:hAnsi="PT Sans"/>
          <w:sz w:val="22"/>
          <w:szCs w:val="22"/>
        </w:rPr>
        <w:t xml:space="preserve"> the </w:t>
      </w:r>
      <w:r w:rsidR="00EA6703" w:rsidRPr="00C438EC">
        <w:rPr>
          <w:rFonts w:ascii="PT Sans" w:hAnsi="PT Sans"/>
          <w:sz w:val="22"/>
          <w:szCs w:val="22"/>
        </w:rPr>
        <w:t>characters</w:t>
      </w:r>
      <w:r w:rsidR="00413D50" w:rsidRPr="00C438EC">
        <w:rPr>
          <w:rFonts w:ascii="PT Sans" w:hAnsi="PT Sans"/>
          <w:sz w:val="22"/>
          <w:szCs w:val="22"/>
        </w:rPr>
        <w:t xml:space="preserve"> are, what </w:t>
      </w:r>
      <w:r w:rsidR="005D5F03" w:rsidRPr="00C438EC">
        <w:rPr>
          <w:rFonts w:ascii="PT Sans" w:hAnsi="PT Sans"/>
          <w:sz w:val="22"/>
          <w:szCs w:val="22"/>
        </w:rPr>
        <w:t>each of their</w:t>
      </w:r>
      <w:r w:rsidR="00413D50" w:rsidRPr="00C438EC">
        <w:rPr>
          <w:rFonts w:ascii="PT Sans" w:hAnsi="PT Sans"/>
          <w:sz w:val="22"/>
          <w:szCs w:val="22"/>
        </w:rPr>
        <w:t xml:space="preserve"> </w:t>
      </w:r>
      <w:r w:rsidR="00413D50" w:rsidRPr="00C438EC">
        <w:rPr>
          <w:rFonts w:ascii="PT Sans" w:hAnsi="PT Sans"/>
          <w:i/>
          <w:iCs/>
          <w:sz w:val="22"/>
          <w:szCs w:val="22"/>
        </w:rPr>
        <w:t>histor</w:t>
      </w:r>
      <w:r w:rsidR="005D5F03" w:rsidRPr="00C438EC">
        <w:rPr>
          <w:rFonts w:ascii="PT Sans" w:hAnsi="PT Sans"/>
          <w:i/>
          <w:iCs/>
          <w:sz w:val="22"/>
          <w:szCs w:val="22"/>
        </w:rPr>
        <w:t>ies</w:t>
      </w:r>
      <w:r w:rsidR="005D5F03" w:rsidRPr="00C438EC">
        <w:rPr>
          <w:rFonts w:ascii="PT Sans" w:hAnsi="PT Sans"/>
          <w:sz w:val="22"/>
          <w:szCs w:val="22"/>
        </w:rPr>
        <w:t xml:space="preserve"> were</w:t>
      </w:r>
      <w:r w:rsidR="003A067B" w:rsidRPr="00C438EC">
        <w:rPr>
          <w:rFonts w:ascii="PT Sans" w:hAnsi="PT Sans"/>
          <w:sz w:val="22"/>
          <w:szCs w:val="22"/>
        </w:rPr>
        <w:t>,</w:t>
      </w:r>
      <w:r w:rsidR="00413D50" w:rsidRPr="00C438EC">
        <w:rPr>
          <w:rFonts w:ascii="PT Sans" w:hAnsi="PT Sans"/>
          <w:sz w:val="22"/>
          <w:szCs w:val="22"/>
        </w:rPr>
        <w:t xml:space="preserve"> and what they</w:t>
      </w:r>
      <w:r w:rsidR="003B08C7" w:rsidRPr="00C438EC">
        <w:rPr>
          <w:rFonts w:ascii="PT Sans" w:hAnsi="PT Sans"/>
          <w:sz w:val="22"/>
          <w:szCs w:val="22"/>
        </w:rPr>
        <w:t xml:space="preserve"> </w:t>
      </w:r>
      <w:r w:rsidR="00413D50" w:rsidRPr="00C438EC">
        <w:rPr>
          <w:rFonts w:ascii="PT Sans" w:hAnsi="PT Sans"/>
          <w:sz w:val="22"/>
          <w:szCs w:val="22"/>
        </w:rPr>
        <w:t xml:space="preserve">need to do to </w:t>
      </w:r>
      <w:r w:rsidR="00413D50" w:rsidRPr="00C438EC">
        <w:rPr>
          <w:rFonts w:ascii="PT Sans" w:hAnsi="PT Sans"/>
          <w:i/>
          <w:iCs/>
          <w:sz w:val="22"/>
          <w:szCs w:val="22"/>
        </w:rPr>
        <w:t>earn</w:t>
      </w:r>
      <w:r w:rsidR="00413D50" w:rsidRPr="00C438EC">
        <w:rPr>
          <w:rFonts w:ascii="PT Sans" w:hAnsi="PT Sans"/>
          <w:sz w:val="22"/>
          <w:szCs w:val="22"/>
        </w:rPr>
        <w:t xml:space="preserve"> their Happily Ever </w:t>
      </w:r>
      <w:r w:rsidR="00F72972" w:rsidRPr="00C438EC">
        <w:rPr>
          <w:rFonts w:ascii="PT Sans" w:hAnsi="PT Sans"/>
          <w:sz w:val="22"/>
          <w:szCs w:val="22"/>
        </w:rPr>
        <w:t>A</w:t>
      </w:r>
      <w:r w:rsidR="00413D50" w:rsidRPr="00C438EC">
        <w:rPr>
          <w:rFonts w:ascii="PT Sans" w:hAnsi="PT Sans"/>
          <w:sz w:val="22"/>
          <w:szCs w:val="22"/>
        </w:rPr>
        <w:t>fter</w:t>
      </w:r>
      <w:r w:rsidR="003A067B" w:rsidRPr="00C438EC">
        <w:rPr>
          <w:rFonts w:ascii="PT Sans" w:hAnsi="PT Sans"/>
          <w:sz w:val="22"/>
          <w:szCs w:val="22"/>
        </w:rPr>
        <w:t>.</w:t>
      </w:r>
      <w:bookmarkStart w:id="0" w:name="_GoBack"/>
      <w:bookmarkEnd w:id="0"/>
    </w:p>
    <w:p w14:paraId="0AFEC659" w14:textId="18D7F80D" w:rsidR="00413D50" w:rsidRPr="00C438EC" w:rsidRDefault="00F72972" w:rsidP="0049466E">
      <w:pPr>
        <w:pStyle w:val="NoSpacing"/>
        <w:numPr>
          <w:ilvl w:val="0"/>
          <w:numId w:val="3"/>
        </w:numPr>
        <w:jc w:val="both"/>
        <w:rPr>
          <w:rFonts w:ascii="PT Sans" w:hAnsi="PT Sans"/>
          <w:sz w:val="22"/>
          <w:szCs w:val="22"/>
        </w:rPr>
      </w:pPr>
      <w:r w:rsidRPr="00C438EC">
        <w:rPr>
          <w:rFonts w:ascii="PT Sans" w:hAnsi="PT Sans"/>
          <w:sz w:val="22"/>
          <w:szCs w:val="22"/>
        </w:rPr>
        <w:t>G</w:t>
      </w:r>
      <w:r w:rsidR="00413D50" w:rsidRPr="00C438EC">
        <w:rPr>
          <w:rFonts w:ascii="PT Sans" w:hAnsi="PT Sans"/>
          <w:sz w:val="22"/>
          <w:szCs w:val="22"/>
        </w:rPr>
        <w:t>rowth is when a character goes from hiding their true selves to embracing it</w:t>
      </w:r>
      <w:r w:rsidRPr="00C438EC">
        <w:rPr>
          <w:rFonts w:ascii="PT Sans" w:hAnsi="PT Sans"/>
          <w:sz w:val="22"/>
          <w:szCs w:val="22"/>
        </w:rPr>
        <w:t>.</w:t>
      </w:r>
    </w:p>
    <w:p w14:paraId="0AFEC65A" w14:textId="73621F73" w:rsidR="00B73359" w:rsidRPr="00C438EC" w:rsidRDefault="00B73359" w:rsidP="0049466E">
      <w:pPr>
        <w:pStyle w:val="NoSpacing"/>
        <w:numPr>
          <w:ilvl w:val="0"/>
          <w:numId w:val="3"/>
        </w:numPr>
        <w:jc w:val="both"/>
        <w:rPr>
          <w:rFonts w:ascii="PT Sans" w:hAnsi="PT Sans"/>
          <w:sz w:val="22"/>
          <w:szCs w:val="22"/>
        </w:rPr>
      </w:pPr>
      <w:r w:rsidRPr="00C438EC">
        <w:rPr>
          <w:rFonts w:ascii="PT Sans" w:hAnsi="PT Sans"/>
          <w:sz w:val="22"/>
          <w:szCs w:val="22"/>
          <w:lang w:val="en-US"/>
        </w:rPr>
        <w:t xml:space="preserve">Essence is who the </w:t>
      </w:r>
      <w:r w:rsidR="00EA6703" w:rsidRPr="00C438EC">
        <w:rPr>
          <w:rFonts w:ascii="PT Sans" w:hAnsi="PT Sans"/>
          <w:sz w:val="22"/>
          <w:szCs w:val="22"/>
          <w:lang w:val="en-US"/>
        </w:rPr>
        <w:t>characters have</w:t>
      </w:r>
      <w:r w:rsidRPr="00C438EC">
        <w:rPr>
          <w:rFonts w:ascii="PT Sans" w:hAnsi="PT Sans"/>
          <w:sz w:val="22"/>
          <w:szCs w:val="22"/>
          <w:lang w:val="en-US"/>
        </w:rPr>
        <w:t xml:space="preserve"> the </w:t>
      </w:r>
      <w:r w:rsidRPr="00C438EC">
        <w:rPr>
          <w:rFonts w:ascii="PT Sans" w:hAnsi="PT Sans"/>
          <w:i/>
          <w:iCs/>
          <w:sz w:val="22"/>
          <w:szCs w:val="22"/>
          <w:lang w:val="en-US"/>
        </w:rPr>
        <w:t>potential</w:t>
      </w:r>
      <w:r w:rsidRPr="00C438EC">
        <w:rPr>
          <w:rFonts w:ascii="PT Sans" w:hAnsi="PT Sans"/>
          <w:sz w:val="22"/>
          <w:szCs w:val="22"/>
          <w:lang w:val="en-US"/>
        </w:rPr>
        <w:t xml:space="preserve"> to become. That transformation from living fully in </w:t>
      </w:r>
      <w:r w:rsidR="00F72972" w:rsidRPr="00C438EC">
        <w:rPr>
          <w:rFonts w:ascii="PT Sans" w:hAnsi="PT Sans"/>
          <w:sz w:val="22"/>
          <w:szCs w:val="22"/>
          <w:lang w:val="en-US"/>
        </w:rPr>
        <w:t>I</w:t>
      </w:r>
      <w:r w:rsidRPr="00C438EC">
        <w:rPr>
          <w:rFonts w:ascii="PT Sans" w:hAnsi="PT Sans"/>
          <w:sz w:val="22"/>
          <w:szCs w:val="22"/>
          <w:lang w:val="en-US"/>
        </w:rPr>
        <w:t xml:space="preserve">dentity to fully in </w:t>
      </w:r>
      <w:r w:rsidR="00F72972" w:rsidRPr="00C438EC">
        <w:rPr>
          <w:rFonts w:ascii="PT Sans" w:hAnsi="PT Sans"/>
          <w:sz w:val="22"/>
          <w:szCs w:val="22"/>
          <w:lang w:val="en-US"/>
        </w:rPr>
        <w:t>E</w:t>
      </w:r>
      <w:r w:rsidRPr="00C438EC">
        <w:rPr>
          <w:rFonts w:ascii="PT Sans" w:hAnsi="PT Sans"/>
          <w:sz w:val="22"/>
          <w:szCs w:val="22"/>
          <w:lang w:val="en-US"/>
        </w:rPr>
        <w:t xml:space="preserve">ssence is the character arc. Going from </w:t>
      </w:r>
      <w:r w:rsidR="00156D70" w:rsidRPr="00C438EC">
        <w:rPr>
          <w:rFonts w:ascii="PT Sans" w:hAnsi="PT Sans"/>
          <w:sz w:val="22"/>
          <w:szCs w:val="22"/>
          <w:lang w:val="en-US"/>
        </w:rPr>
        <w:t>I</w:t>
      </w:r>
      <w:r w:rsidRPr="00C438EC">
        <w:rPr>
          <w:rFonts w:ascii="PT Sans" w:hAnsi="PT Sans"/>
          <w:sz w:val="22"/>
          <w:szCs w:val="22"/>
          <w:lang w:val="en-US"/>
        </w:rPr>
        <w:t xml:space="preserve">dentity to </w:t>
      </w:r>
      <w:r w:rsidR="00156D70" w:rsidRPr="00C438EC">
        <w:rPr>
          <w:rFonts w:ascii="PT Sans" w:hAnsi="PT Sans"/>
          <w:sz w:val="22"/>
          <w:szCs w:val="22"/>
          <w:lang w:val="en-US"/>
        </w:rPr>
        <w:t>E</w:t>
      </w:r>
      <w:r w:rsidRPr="00C438EC">
        <w:rPr>
          <w:rFonts w:ascii="PT Sans" w:hAnsi="PT Sans"/>
          <w:sz w:val="22"/>
          <w:szCs w:val="22"/>
          <w:lang w:val="en-US"/>
        </w:rPr>
        <w:t>ssence is a gradual transformation.</w:t>
      </w:r>
    </w:p>
    <w:p w14:paraId="0AFEC65B" w14:textId="1D111E67" w:rsidR="003B08C7" w:rsidRPr="00C438EC" w:rsidRDefault="00B73359" w:rsidP="0049466E">
      <w:pPr>
        <w:pStyle w:val="NoSpacing"/>
        <w:numPr>
          <w:ilvl w:val="0"/>
          <w:numId w:val="3"/>
        </w:numPr>
        <w:jc w:val="both"/>
        <w:rPr>
          <w:rFonts w:ascii="PT Sans" w:hAnsi="PT Sans"/>
          <w:sz w:val="22"/>
          <w:szCs w:val="22"/>
        </w:rPr>
      </w:pPr>
      <w:r w:rsidRPr="00C438EC">
        <w:rPr>
          <w:rFonts w:ascii="PT Sans" w:hAnsi="PT Sans"/>
          <w:sz w:val="22"/>
          <w:szCs w:val="22"/>
        </w:rPr>
        <w:t xml:space="preserve">The reason the </w:t>
      </w:r>
      <w:r w:rsidR="00EA6703" w:rsidRPr="00C438EC">
        <w:rPr>
          <w:rFonts w:ascii="PT Sans" w:hAnsi="PT Sans"/>
          <w:sz w:val="22"/>
          <w:szCs w:val="22"/>
        </w:rPr>
        <w:t>characters</w:t>
      </w:r>
      <w:r w:rsidRPr="00C438EC">
        <w:rPr>
          <w:rFonts w:ascii="PT Sans" w:hAnsi="PT Sans"/>
          <w:sz w:val="22"/>
          <w:szCs w:val="22"/>
        </w:rPr>
        <w:t xml:space="preserve"> are each other</w:t>
      </w:r>
      <w:r w:rsidR="003B08C7" w:rsidRPr="00C438EC">
        <w:rPr>
          <w:rFonts w:ascii="PT Sans" w:hAnsi="PT Sans"/>
          <w:sz w:val="22"/>
          <w:szCs w:val="22"/>
        </w:rPr>
        <w:t>’s destiny is because they a</w:t>
      </w:r>
      <w:r w:rsidRPr="00C438EC">
        <w:rPr>
          <w:rFonts w:ascii="PT Sans" w:hAnsi="PT Sans"/>
          <w:sz w:val="22"/>
          <w:szCs w:val="22"/>
        </w:rPr>
        <w:t>re the one who sees beyond the mask of</w:t>
      </w:r>
      <w:r w:rsidR="003B08C7" w:rsidRPr="00C438EC">
        <w:rPr>
          <w:rFonts w:ascii="PT Sans" w:hAnsi="PT Sans"/>
          <w:sz w:val="22"/>
          <w:szCs w:val="22"/>
        </w:rPr>
        <w:t xml:space="preserve"> </w:t>
      </w:r>
      <w:r w:rsidR="00156D70" w:rsidRPr="00C438EC">
        <w:rPr>
          <w:rFonts w:ascii="PT Sans" w:hAnsi="PT Sans"/>
          <w:sz w:val="22"/>
          <w:szCs w:val="22"/>
        </w:rPr>
        <w:t>I</w:t>
      </w:r>
      <w:r w:rsidR="003B08C7" w:rsidRPr="00C438EC">
        <w:rPr>
          <w:rFonts w:ascii="PT Sans" w:hAnsi="PT Sans"/>
          <w:sz w:val="22"/>
          <w:szCs w:val="22"/>
        </w:rPr>
        <w:t xml:space="preserve">dentity and connect at the level of their </w:t>
      </w:r>
      <w:r w:rsidR="00156D70" w:rsidRPr="00C438EC">
        <w:rPr>
          <w:rFonts w:ascii="PT Sans" w:hAnsi="PT Sans"/>
          <w:sz w:val="22"/>
          <w:szCs w:val="22"/>
        </w:rPr>
        <w:t>E</w:t>
      </w:r>
      <w:r w:rsidR="003B08C7" w:rsidRPr="00C438EC">
        <w:rPr>
          <w:rFonts w:ascii="PT Sans" w:hAnsi="PT Sans"/>
          <w:sz w:val="22"/>
          <w:szCs w:val="22"/>
        </w:rPr>
        <w:t>ssence. They are the one w</w:t>
      </w:r>
      <w:r w:rsidRPr="00C438EC">
        <w:rPr>
          <w:rFonts w:ascii="PT Sans" w:hAnsi="PT Sans"/>
          <w:sz w:val="22"/>
          <w:szCs w:val="22"/>
        </w:rPr>
        <w:t xml:space="preserve">ho will </w:t>
      </w:r>
      <w:r w:rsidRPr="00C438EC">
        <w:rPr>
          <w:rFonts w:ascii="PT Sans" w:hAnsi="PT Sans"/>
          <w:i/>
          <w:iCs/>
          <w:sz w:val="22"/>
          <w:szCs w:val="22"/>
        </w:rPr>
        <w:t>challenge</w:t>
      </w:r>
      <w:r w:rsidRPr="00C438EC">
        <w:rPr>
          <w:rFonts w:ascii="PT Sans" w:hAnsi="PT Sans"/>
          <w:sz w:val="22"/>
          <w:szCs w:val="22"/>
        </w:rPr>
        <w:t xml:space="preserve"> and</w:t>
      </w:r>
      <w:r w:rsidR="003B08C7" w:rsidRPr="00C438EC">
        <w:rPr>
          <w:rFonts w:ascii="PT Sans" w:hAnsi="PT Sans"/>
          <w:sz w:val="22"/>
          <w:szCs w:val="22"/>
        </w:rPr>
        <w:t xml:space="preserve"> hel</w:t>
      </w:r>
      <w:r w:rsidRPr="00C438EC">
        <w:rPr>
          <w:rFonts w:ascii="PT Sans" w:hAnsi="PT Sans"/>
          <w:sz w:val="22"/>
          <w:szCs w:val="22"/>
        </w:rPr>
        <w:t>p the other to make that change</w:t>
      </w:r>
      <w:r w:rsidR="00C00412" w:rsidRPr="00C438EC">
        <w:rPr>
          <w:rFonts w:ascii="PT Sans" w:hAnsi="PT Sans"/>
          <w:sz w:val="22"/>
          <w:szCs w:val="22"/>
        </w:rPr>
        <w:t>.</w:t>
      </w:r>
    </w:p>
    <w:p w14:paraId="0AFEC65C" w14:textId="77777777" w:rsidR="003B08C7" w:rsidRPr="00C438EC" w:rsidRDefault="003B08C7" w:rsidP="0049466E">
      <w:pPr>
        <w:pStyle w:val="NoSpacing"/>
        <w:numPr>
          <w:ilvl w:val="0"/>
          <w:numId w:val="3"/>
        </w:numPr>
        <w:jc w:val="both"/>
        <w:rPr>
          <w:rFonts w:ascii="PT Sans" w:hAnsi="PT Sans"/>
          <w:sz w:val="22"/>
          <w:szCs w:val="22"/>
        </w:rPr>
      </w:pPr>
      <w:r w:rsidRPr="00C438EC">
        <w:rPr>
          <w:rFonts w:ascii="PT Sans" w:hAnsi="PT Sans"/>
          <w:sz w:val="22"/>
          <w:szCs w:val="22"/>
        </w:rPr>
        <w:t>Conflict is at the level of Identity. Connection is at the level of Essence.</w:t>
      </w:r>
    </w:p>
    <w:p w14:paraId="0AFEC65D" w14:textId="77777777" w:rsidR="001E7B80" w:rsidRPr="00A343BD" w:rsidRDefault="001E7B80" w:rsidP="00A343BD">
      <w:pPr>
        <w:pStyle w:val="ListParagraph"/>
        <w:ind w:left="1440" w:firstLine="0"/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060"/>
        <w:gridCol w:w="2250"/>
        <w:gridCol w:w="3060"/>
      </w:tblGrid>
      <w:tr w:rsidR="00E11CBC" w:rsidRPr="00E11CBC" w14:paraId="0AFEC660" w14:textId="77777777" w:rsidTr="00D20650">
        <w:tc>
          <w:tcPr>
            <w:tcW w:w="5328" w:type="dxa"/>
            <w:gridSpan w:val="2"/>
            <w:shd w:val="clear" w:color="auto" w:fill="FFFFFF"/>
          </w:tcPr>
          <w:p w14:paraId="0AFEC65E" w14:textId="3C996921" w:rsidR="004C26A3" w:rsidRPr="00E11CBC" w:rsidRDefault="000454F1" w:rsidP="00E11CBC">
            <w:pPr>
              <w:spacing w:before="240"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8"/>
                <w:szCs w:val="28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8"/>
                <w:szCs w:val="28"/>
              </w:rPr>
              <w:t>1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8"/>
                <w:szCs w:val="28"/>
                <w:vertAlign w:val="superscript"/>
              </w:rPr>
              <w:t>st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8"/>
                <w:szCs w:val="28"/>
              </w:rPr>
              <w:t xml:space="preserve"> Protagonist</w:t>
            </w:r>
            <w:r w:rsidR="005D0D9B" w:rsidRPr="00E11CBC">
              <w:rPr>
                <w:rFonts w:ascii="PT Serif" w:eastAsia="Times New Roman" w:hAnsi="PT Serif" w:cs="Times New Roman"/>
                <w:b/>
                <w:bCs w:val="0"/>
                <w:sz w:val="28"/>
                <w:szCs w:val="28"/>
              </w:rPr>
              <w:t xml:space="preserve">: </w:t>
            </w:r>
            <w:r w:rsidR="007F1295" w:rsidRPr="00E11CBC">
              <w:rPr>
                <w:rFonts w:ascii="PT Serif" w:eastAsia="Times New Roman" w:hAnsi="PT Serif" w:cs="Times New Roman"/>
                <w:b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gridSpan w:val="2"/>
            <w:shd w:val="clear" w:color="auto" w:fill="FFFFFF"/>
          </w:tcPr>
          <w:p w14:paraId="0AFEC65F" w14:textId="6462E42A" w:rsidR="004C26A3" w:rsidRPr="00E11CBC" w:rsidRDefault="000454F1" w:rsidP="00E11CBC">
            <w:pPr>
              <w:spacing w:before="240"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8"/>
                <w:szCs w:val="28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8"/>
                <w:szCs w:val="28"/>
              </w:rPr>
              <w:t>2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8"/>
                <w:szCs w:val="28"/>
                <w:vertAlign w:val="superscript"/>
              </w:rPr>
              <w:t>nd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8"/>
                <w:szCs w:val="28"/>
              </w:rPr>
              <w:t xml:space="preserve"> Protagonist:  </w:t>
            </w:r>
          </w:p>
        </w:tc>
      </w:tr>
      <w:tr w:rsidR="00E11CBC" w:rsidRPr="00E11CBC" w14:paraId="0AFEC667" w14:textId="77777777" w:rsidTr="00D20650">
        <w:trPr>
          <w:trHeight w:val="1670"/>
        </w:trPr>
        <w:tc>
          <w:tcPr>
            <w:tcW w:w="2268" w:type="dxa"/>
            <w:shd w:val="clear" w:color="auto" w:fill="CDCAFA"/>
          </w:tcPr>
          <w:p w14:paraId="0AFEC663" w14:textId="5C3BD5FB" w:rsidR="004C26A3" w:rsidRPr="00E11CBC" w:rsidRDefault="004C26A3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 xml:space="preserve">Who </w:t>
            </w:r>
            <w:r w:rsidR="000454F1"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are they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?</w:t>
            </w:r>
          </w:p>
        </w:tc>
        <w:tc>
          <w:tcPr>
            <w:tcW w:w="3060" w:type="dxa"/>
            <w:shd w:val="clear" w:color="auto" w:fill="CDCAFA"/>
          </w:tcPr>
          <w:p w14:paraId="0AFEC664" w14:textId="63376269" w:rsidR="00777BFD" w:rsidRPr="00E11CBC" w:rsidRDefault="00777BFD" w:rsidP="00E11CBC">
            <w:pPr>
              <w:tabs>
                <w:tab w:val="left" w:pos="1125"/>
              </w:tabs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CDCAFA"/>
          </w:tcPr>
          <w:p w14:paraId="0AFEC665" w14:textId="59F60CB2" w:rsidR="004C26A3" w:rsidRPr="00E11CBC" w:rsidRDefault="004C26A3" w:rsidP="00E11CBC">
            <w:pPr>
              <w:spacing w:line="240" w:lineRule="auto"/>
              <w:ind w:firstLine="0"/>
              <w:rPr>
                <w:rFonts w:ascii="PT Serif" w:hAnsi="PT Serif"/>
                <w:b/>
                <w:sz w:val="21"/>
                <w:szCs w:val="21"/>
              </w:rPr>
            </w:pPr>
            <w:r w:rsidRPr="00E11CBC">
              <w:rPr>
                <w:rFonts w:ascii="PT Serif" w:hAnsi="PT Serif"/>
                <w:b/>
                <w:sz w:val="21"/>
                <w:szCs w:val="21"/>
              </w:rPr>
              <w:t xml:space="preserve">Who </w:t>
            </w:r>
            <w:r w:rsidR="000454F1" w:rsidRPr="00E11CBC">
              <w:rPr>
                <w:rFonts w:ascii="PT Serif" w:hAnsi="PT Serif"/>
                <w:b/>
                <w:sz w:val="21"/>
                <w:szCs w:val="21"/>
              </w:rPr>
              <w:t>are they</w:t>
            </w:r>
            <w:r w:rsidRPr="00E11CBC">
              <w:rPr>
                <w:rFonts w:ascii="PT Serif" w:hAnsi="PT Serif"/>
                <w:b/>
                <w:sz w:val="21"/>
                <w:szCs w:val="21"/>
              </w:rPr>
              <w:t>?</w:t>
            </w:r>
          </w:p>
        </w:tc>
        <w:tc>
          <w:tcPr>
            <w:tcW w:w="3060" w:type="dxa"/>
            <w:shd w:val="clear" w:color="auto" w:fill="CDCAFA"/>
          </w:tcPr>
          <w:p w14:paraId="0AFEC666" w14:textId="77777777" w:rsidR="004C26A3" w:rsidRPr="00E11CBC" w:rsidRDefault="004C26A3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</w:tr>
      <w:tr w:rsidR="00E11CBC" w:rsidRPr="00E11CBC" w14:paraId="0AFEC66F" w14:textId="77777777" w:rsidTr="00D20650">
        <w:trPr>
          <w:trHeight w:val="1699"/>
        </w:trPr>
        <w:tc>
          <w:tcPr>
            <w:tcW w:w="2268" w:type="dxa"/>
            <w:shd w:val="clear" w:color="auto" w:fill="FFFFFF"/>
          </w:tcPr>
          <w:p w14:paraId="0AFEC66A" w14:textId="3CE12011" w:rsidR="000454F1" w:rsidRPr="00E11CBC" w:rsidRDefault="000454F1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What is their desire, their expressed outer goal?</w:t>
            </w:r>
          </w:p>
        </w:tc>
        <w:tc>
          <w:tcPr>
            <w:tcW w:w="3060" w:type="dxa"/>
            <w:shd w:val="clear" w:color="auto" w:fill="FFFFFF"/>
          </w:tcPr>
          <w:p w14:paraId="0AFEC66B" w14:textId="77777777" w:rsidR="000454F1" w:rsidRPr="00E11CBC" w:rsidRDefault="000454F1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FFFFFF"/>
          </w:tcPr>
          <w:p w14:paraId="0AFEC66D" w14:textId="3CFE4B78" w:rsidR="000454F1" w:rsidRPr="00E11CBC" w:rsidRDefault="000454F1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What is their desire, their expressed outer goal?</w:t>
            </w:r>
          </w:p>
        </w:tc>
        <w:tc>
          <w:tcPr>
            <w:tcW w:w="3060" w:type="dxa"/>
            <w:shd w:val="clear" w:color="auto" w:fill="FFFFFF"/>
          </w:tcPr>
          <w:p w14:paraId="0AFEC66E" w14:textId="77777777" w:rsidR="000454F1" w:rsidRPr="00E11CBC" w:rsidRDefault="000454F1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</w:tr>
      <w:tr w:rsidR="00E11CBC" w:rsidRPr="00E11CBC" w14:paraId="0AFEC677" w14:textId="77777777" w:rsidTr="00D20650">
        <w:trPr>
          <w:trHeight w:val="1670"/>
        </w:trPr>
        <w:tc>
          <w:tcPr>
            <w:tcW w:w="2268" w:type="dxa"/>
            <w:shd w:val="clear" w:color="auto" w:fill="CDCAFA"/>
          </w:tcPr>
          <w:p w14:paraId="0AFEC671" w14:textId="16EE0CDF" w:rsidR="00143029" w:rsidRPr="00E11CBC" w:rsidRDefault="00143029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What is the outer conflict opposing their desire?</w:t>
            </w:r>
          </w:p>
        </w:tc>
        <w:tc>
          <w:tcPr>
            <w:tcW w:w="3060" w:type="dxa"/>
            <w:shd w:val="clear" w:color="auto" w:fill="CDCAFA"/>
          </w:tcPr>
          <w:p w14:paraId="0AFEC672" w14:textId="77777777" w:rsidR="00143029" w:rsidRPr="00E11CBC" w:rsidRDefault="00143029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CDCAFA"/>
          </w:tcPr>
          <w:p w14:paraId="0AFEC675" w14:textId="57372AB9" w:rsidR="00143029" w:rsidRPr="00E11CBC" w:rsidRDefault="00143029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What is the outer conflict opposing their desire?</w:t>
            </w:r>
          </w:p>
        </w:tc>
        <w:tc>
          <w:tcPr>
            <w:tcW w:w="3060" w:type="dxa"/>
            <w:shd w:val="clear" w:color="auto" w:fill="CDCAFA"/>
          </w:tcPr>
          <w:p w14:paraId="0AFEC676" w14:textId="77777777" w:rsidR="00143029" w:rsidRPr="00E11CBC" w:rsidRDefault="00143029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</w:tr>
      <w:tr w:rsidR="00E11CBC" w:rsidRPr="00E11CBC" w14:paraId="0AFEC67E" w14:textId="77777777" w:rsidTr="00D20650">
        <w:trPr>
          <w:trHeight w:val="1670"/>
        </w:trPr>
        <w:tc>
          <w:tcPr>
            <w:tcW w:w="2268" w:type="dxa"/>
            <w:shd w:val="clear" w:color="auto" w:fill="FFFFFF"/>
          </w:tcPr>
          <w:p w14:paraId="0AFEC678" w14:textId="517F0F5C" w:rsidR="00143029" w:rsidRPr="00E11CBC" w:rsidRDefault="00143029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 xml:space="preserve">What is their unexpressed inner </w:t>
            </w:r>
            <w:r w:rsidR="00422DFB"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L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onging/need?</w:t>
            </w:r>
          </w:p>
        </w:tc>
        <w:tc>
          <w:tcPr>
            <w:tcW w:w="3060" w:type="dxa"/>
            <w:shd w:val="clear" w:color="auto" w:fill="FFFFFF"/>
          </w:tcPr>
          <w:p w14:paraId="0AFEC679" w14:textId="77777777" w:rsidR="00143029" w:rsidRPr="00E11CBC" w:rsidRDefault="00143029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FFFFFF"/>
          </w:tcPr>
          <w:p w14:paraId="0AFEC67C" w14:textId="5B08DEDE" w:rsidR="00143029" w:rsidRPr="00E11CBC" w:rsidRDefault="00143029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 xml:space="preserve">What is their unexpressed inner </w:t>
            </w:r>
            <w:r w:rsidR="00422DFB"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L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onging/need</w:t>
            </w:r>
            <w:r w:rsidR="00865D5D"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?</w:t>
            </w:r>
          </w:p>
        </w:tc>
        <w:tc>
          <w:tcPr>
            <w:tcW w:w="3060" w:type="dxa"/>
            <w:shd w:val="clear" w:color="auto" w:fill="FFFFFF"/>
          </w:tcPr>
          <w:p w14:paraId="0AFEC67D" w14:textId="77777777" w:rsidR="00143029" w:rsidRPr="00E11CBC" w:rsidRDefault="00143029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</w:tr>
      <w:tr w:rsidR="00E11CBC" w:rsidRPr="00E11CBC" w14:paraId="0AFEC686" w14:textId="77777777" w:rsidTr="00D20650">
        <w:trPr>
          <w:trHeight w:val="1670"/>
        </w:trPr>
        <w:tc>
          <w:tcPr>
            <w:tcW w:w="2268" w:type="dxa"/>
            <w:shd w:val="clear" w:color="auto" w:fill="CDCAFA"/>
          </w:tcPr>
          <w:p w14:paraId="0AFEC681" w14:textId="05553B05" w:rsidR="00143029" w:rsidRPr="00E11CBC" w:rsidRDefault="00143029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 xml:space="preserve">What is their </w:t>
            </w:r>
            <w:r w:rsidR="00422DFB"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W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ound? What event in their past has shaped who they are today?</w:t>
            </w:r>
          </w:p>
        </w:tc>
        <w:tc>
          <w:tcPr>
            <w:tcW w:w="3060" w:type="dxa"/>
            <w:shd w:val="clear" w:color="auto" w:fill="CDCAFA"/>
          </w:tcPr>
          <w:p w14:paraId="0AFEC682" w14:textId="77777777" w:rsidR="00143029" w:rsidRPr="00E11CBC" w:rsidRDefault="00143029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CDCAFA"/>
          </w:tcPr>
          <w:p w14:paraId="0AFEC684" w14:textId="2F9434AC" w:rsidR="00143029" w:rsidRPr="00E11CBC" w:rsidRDefault="00143029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 xml:space="preserve">What is their </w:t>
            </w:r>
            <w:r w:rsidR="00422DFB"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W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ound? What event in their past has shaped who they are today?</w:t>
            </w:r>
          </w:p>
        </w:tc>
        <w:tc>
          <w:tcPr>
            <w:tcW w:w="3060" w:type="dxa"/>
            <w:shd w:val="clear" w:color="auto" w:fill="CDCAFA"/>
          </w:tcPr>
          <w:p w14:paraId="0AFEC685" w14:textId="77777777" w:rsidR="00143029" w:rsidRPr="00E11CBC" w:rsidRDefault="00143029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</w:tr>
      <w:tr w:rsidR="00E11CBC" w:rsidRPr="00E11CBC" w14:paraId="0AFEC68D" w14:textId="77777777" w:rsidTr="00D20650">
        <w:trPr>
          <w:trHeight w:val="1670"/>
        </w:trPr>
        <w:tc>
          <w:tcPr>
            <w:tcW w:w="2268" w:type="dxa"/>
            <w:shd w:val="clear" w:color="auto" w:fill="FFFFFF"/>
          </w:tcPr>
          <w:p w14:paraId="0AFEC689" w14:textId="08F2CAB1" w:rsidR="00C4459D" w:rsidRPr="00E11CBC" w:rsidRDefault="00C4459D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What is their False Belief based on their Backstory Wound?</w:t>
            </w:r>
          </w:p>
        </w:tc>
        <w:tc>
          <w:tcPr>
            <w:tcW w:w="3060" w:type="dxa"/>
            <w:shd w:val="clear" w:color="auto" w:fill="FFFFFF"/>
          </w:tcPr>
          <w:p w14:paraId="0AFEC68A" w14:textId="77777777" w:rsidR="00C4459D" w:rsidRPr="00E11CBC" w:rsidRDefault="00C4459D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FFFFFF"/>
          </w:tcPr>
          <w:p w14:paraId="0AFEC68B" w14:textId="6FE075B8" w:rsidR="00C4459D" w:rsidRPr="00E11CBC" w:rsidRDefault="00C4459D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What is their False Belief based on their Backstory Wound?</w:t>
            </w:r>
          </w:p>
        </w:tc>
        <w:tc>
          <w:tcPr>
            <w:tcW w:w="3060" w:type="dxa"/>
            <w:shd w:val="clear" w:color="auto" w:fill="FFFFFF"/>
          </w:tcPr>
          <w:p w14:paraId="0AFEC68C" w14:textId="77777777" w:rsidR="00C4459D" w:rsidRPr="00E11CBC" w:rsidRDefault="00C4459D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</w:tr>
      <w:tr w:rsidR="00E11CBC" w:rsidRPr="00E11CBC" w14:paraId="0AFEC694" w14:textId="77777777" w:rsidTr="00D20650">
        <w:trPr>
          <w:trHeight w:val="2304"/>
        </w:trPr>
        <w:tc>
          <w:tcPr>
            <w:tcW w:w="2268" w:type="dxa"/>
            <w:shd w:val="clear" w:color="auto" w:fill="CDCAFA"/>
          </w:tcPr>
          <w:p w14:paraId="0AFEC690" w14:textId="6A2028D5" w:rsidR="00850B79" w:rsidRPr="00E11CBC" w:rsidRDefault="00850B79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hAnsi="PT Serif"/>
                <w:b/>
                <w:bCs w:val="0"/>
                <w:sz w:val="21"/>
                <w:szCs w:val="21"/>
              </w:rPr>
              <w:lastRenderedPageBreak/>
              <w:br w:type="page"/>
            </w:r>
            <w:r w:rsidRPr="00E11CBC">
              <w:rPr>
                <w:rFonts w:ascii="PT Serif" w:hAnsi="PT Serif"/>
                <w:b/>
                <w:bCs w:val="0"/>
                <w:sz w:val="21"/>
                <w:szCs w:val="21"/>
              </w:rPr>
              <w:br w:type="page"/>
            </w:r>
            <w:r w:rsidRPr="00E11CBC">
              <w:rPr>
                <w:rFonts w:ascii="PT Serif" w:hAnsi="PT Serif"/>
                <w:b/>
                <w:bCs w:val="0"/>
                <w:sz w:val="21"/>
                <w:szCs w:val="21"/>
              </w:rPr>
              <w:br w:type="page"/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What Fear does that False Belief cause?</w:t>
            </w:r>
          </w:p>
        </w:tc>
        <w:tc>
          <w:tcPr>
            <w:tcW w:w="3060" w:type="dxa"/>
            <w:shd w:val="clear" w:color="auto" w:fill="CDCAFA"/>
          </w:tcPr>
          <w:p w14:paraId="0AFEC691" w14:textId="0E10BCCE" w:rsidR="00E141CD" w:rsidRPr="00E11CBC" w:rsidRDefault="00E141CD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CDCAFA"/>
          </w:tcPr>
          <w:p w14:paraId="0AFEC692" w14:textId="6196F772" w:rsidR="00850B79" w:rsidRPr="00E11CBC" w:rsidRDefault="00850B79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hAnsi="PT Serif"/>
                <w:b/>
                <w:bCs w:val="0"/>
                <w:sz w:val="21"/>
                <w:szCs w:val="21"/>
              </w:rPr>
              <w:br w:type="page"/>
            </w:r>
            <w:r w:rsidRPr="00E11CBC">
              <w:rPr>
                <w:rFonts w:ascii="PT Serif" w:hAnsi="PT Serif"/>
                <w:b/>
                <w:bCs w:val="0"/>
                <w:sz w:val="21"/>
                <w:szCs w:val="21"/>
              </w:rPr>
              <w:br w:type="page"/>
            </w:r>
            <w:r w:rsidRPr="00E11CBC">
              <w:rPr>
                <w:rFonts w:ascii="PT Serif" w:hAnsi="PT Serif"/>
                <w:b/>
                <w:bCs w:val="0"/>
                <w:sz w:val="21"/>
                <w:szCs w:val="21"/>
              </w:rPr>
              <w:br w:type="page"/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What Fear does that False Belief cause?</w:t>
            </w:r>
          </w:p>
        </w:tc>
        <w:tc>
          <w:tcPr>
            <w:tcW w:w="3060" w:type="dxa"/>
            <w:shd w:val="clear" w:color="auto" w:fill="CDCAFA"/>
          </w:tcPr>
          <w:p w14:paraId="0AFEC693" w14:textId="77777777" w:rsidR="00850B79" w:rsidRPr="00E11CBC" w:rsidRDefault="00850B79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</w:tr>
      <w:tr w:rsidR="00E11CBC" w:rsidRPr="00E11CBC" w14:paraId="0AFEC69C" w14:textId="77777777" w:rsidTr="00D20650">
        <w:trPr>
          <w:trHeight w:val="2304"/>
        </w:trPr>
        <w:tc>
          <w:tcPr>
            <w:tcW w:w="2268" w:type="dxa"/>
            <w:shd w:val="clear" w:color="auto" w:fill="FFFFFF"/>
          </w:tcPr>
          <w:p w14:paraId="0AFEC697" w14:textId="10CA9BE5" w:rsidR="008E34C9" w:rsidRPr="00E11CBC" w:rsidRDefault="008E34C9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  <w:lang w:val="en-US"/>
              </w:rPr>
              <w:t xml:space="preserve">What is their 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false</w:t>
            </w:r>
            <w:r w:rsidR="00E923F8"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-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 xml:space="preserve">front Identity they present to the world? Who have they become to protect themselves from the fear of the </w:t>
            </w:r>
            <w:r w:rsidR="00C4459D"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W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ound?</w:t>
            </w:r>
          </w:p>
        </w:tc>
        <w:tc>
          <w:tcPr>
            <w:tcW w:w="3060" w:type="dxa"/>
            <w:shd w:val="clear" w:color="auto" w:fill="FFFFFF"/>
          </w:tcPr>
          <w:p w14:paraId="0AFEC698" w14:textId="77777777" w:rsidR="008E34C9" w:rsidRPr="00E11CBC" w:rsidRDefault="008E34C9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  <w:lang w:val="en-US"/>
              </w:rPr>
            </w:pPr>
          </w:p>
        </w:tc>
        <w:tc>
          <w:tcPr>
            <w:tcW w:w="2250" w:type="dxa"/>
            <w:shd w:val="clear" w:color="auto" w:fill="FFFFFF"/>
          </w:tcPr>
          <w:p w14:paraId="0AFEC69A" w14:textId="65D2BD8D" w:rsidR="008E34C9" w:rsidRPr="00E11CBC" w:rsidRDefault="008E34C9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  <w:lang w:val="en-US"/>
              </w:rPr>
              <w:t xml:space="preserve">What is their 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false</w:t>
            </w:r>
            <w:r w:rsidR="00E923F8"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-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 xml:space="preserve">front Identity they present to the world? Who have they become to protect themselves from the fear of the </w:t>
            </w:r>
            <w:r w:rsidR="00C4459D"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W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ound?</w:t>
            </w:r>
          </w:p>
        </w:tc>
        <w:tc>
          <w:tcPr>
            <w:tcW w:w="3060" w:type="dxa"/>
            <w:shd w:val="clear" w:color="auto" w:fill="FFFFFF"/>
          </w:tcPr>
          <w:p w14:paraId="0AFEC69B" w14:textId="77777777" w:rsidR="008E34C9" w:rsidRPr="00E11CBC" w:rsidRDefault="008E34C9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  <w:lang w:val="en-US"/>
              </w:rPr>
            </w:pPr>
          </w:p>
        </w:tc>
      </w:tr>
      <w:tr w:rsidR="00E11CBC" w:rsidRPr="00E11CBC" w14:paraId="0AFEC6A3" w14:textId="77777777" w:rsidTr="00D20650">
        <w:trPr>
          <w:trHeight w:val="2304"/>
        </w:trPr>
        <w:tc>
          <w:tcPr>
            <w:tcW w:w="2268" w:type="dxa"/>
            <w:shd w:val="clear" w:color="auto" w:fill="CDCAFA"/>
          </w:tcPr>
          <w:p w14:paraId="0AFEC69F" w14:textId="7356D8C4" w:rsidR="00195BEE" w:rsidRPr="00E11CBC" w:rsidRDefault="00195BEE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sz w:val="21"/>
                <w:szCs w:val="21"/>
                <w:lang w:val="en-US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  <w:lang w:val="en-US"/>
              </w:rPr>
              <w:t>How does their Identity conflict with the 2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  <w:vertAlign w:val="superscript"/>
                <w:lang w:val="en-US"/>
              </w:rPr>
              <w:t>nd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  <w:lang w:val="en-US"/>
              </w:rPr>
              <w:t xml:space="preserve"> Protagonist?</w:t>
            </w:r>
          </w:p>
        </w:tc>
        <w:tc>
          <w:tcPr>
            <w:tcW w:w="3060" w:type="dxa"/>
            <w:shd w:val="clear" w:color="auto" w:fill="CDCAFA"/>
          </w:tcPr>
          <w:p w14:paraId="0AFEC6A0" w14:textId="77777777" w:rsidR="00195BEE" w:rsidRPr="00E11CBC" w:rsidRDefault="00195BEE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  <w:lang w:val="en-US"/>
              </w:rPr>
            </w:pPr>
          </w:p>
        </w:tc>
        <w:tc>
          <w:tcPr>
            <w:tcW w:w="2250" w:type="dxa"/>
            <w:shd w:val="clear" w:color="auto" w:fill="CDCAFA"/>
          </w:tcPr>
          <w:p w14:paraId="0AFEC6A1" w14:textId="49A9620F" w:rsidR="00195BEE" w:rsidRPr="00E11CBC" w:rsidRDefault="00195BEE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sz w:val="21"/>
                <w:szCs w:val="21"/>
                <w:lang w:val="en-US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  <w:lang w:val="en-US"/>
              </w:rPr>
              <w:t>How does their Identity conflict with the 1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  <w:vertAlign w:val="superscript"/>
                <w:lang w:val="en-US"/>
              </w:rPr>
              <w:t>st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  <w:lang w:val="en-US"/>
              </w:rPr>
              <w:t xml:space="preserve"> Protagonist?</w:t>
            </w:r>
          </w:p>
        </w:tc>
        <w:tc>
          <w:tcPr>
            <w:tcW w:w="3060" w:type="dxa"/>
            <w:shd w:val="clear" w:color="auto" w:fill="CDCAFA"/>
          </w:tcPr>
          <w:p w14:paraId="0AFEC6A2" w14:textId="77777777" w:rsidR="00195BEE" w:rsidRPr="00E11CBC" w:rsidRDefault="00195BEE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  <w:lang w:val="en-US"/>
              </w:rPr>
            </w:pPr>
          </w:p>
        </w:tc>
      </w:tr>
      <w:tr w:rsidR="00E11CBC" w:rsidRPr="00E11CBC" w14:paraId="0AFEC6AB" w14:textId="77777777" w:rsidTr="00D20650">
        <w:trPr>
          <w:trHeight w:val="2304"/>
        </w:trPr>
        <w:tc>
          <w:tcPr>
            <w:tcW w:w="2268" w:type="dxa"/>
            <w:shd w:val="clear" w:color="auto" w:fill="FFFFFF"/>
          </w:tcPr>
          <w:p w14:paraId="0AFEC6A6" w14:textId="1F6D9D46" w:rsidR="00A75917" w:rsidRPr="00E11CBC" w:rsidRDefault="00A75917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 xml:space="preserve">What is their </w:t>
            </w:r>
            <w:r w:rsidRPr="00E11CBC">
              <w:rPr>
                <w:rFonts w:ascii="PT Serif" w:eastAsia="Times New Roman" w:hAnsi="PT Serif" w:cs="Times New Roman"/>
                <w:sz w:val="21"/>
                <w:szCs w:val="21"/>
              </w:rPr>
              <w:t>E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ssence—their true self if emotional armour is taken away, the potential best they can be?</w:t>
            </w:r>
          </w:p>
        </w:tc>
        <w:tc>
          <w:tcPr>
            <w:tcW w:w="3060" w:type="dxa"/>
            <w:shd w:val="clear" w:color="auto" w:fill="FFFFFF"/>
          </w:tcPr>
          <w:p w14:paraId="0AFEC6A7" w14:textId="77777777" w:rsidR="00A75917" w:rsidRPr="00E11CBC" w:rsidRDefault="00A75917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FFFFFF"/>
          </w:tcPr>
          <w:p w14:paraId="0AFEC6A9" w14:textId="4B374465" w:rsidR="00A75917" w:rsidRPr="00E11CBC" w:rsidRDefault="00A75917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 xml:space="preserve">What is their </w:t>
            </w:r>
            <w:r w:rsidRPr="00E11CBC">
              <w:rPr>
                <w:rFonts w:ascii="PT Serif" w:eastAsia="Times New Roman" w:hAnsi="PT Serif" w:cs="Times New Roman"/>
                <w:sz w:val="21"/>
                <w:szCs w:val="21"/>
              </w:rPr>
              <w:t>E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ssence—their true self if emotional armour is taken away, the potential best they can be?</w:t>
            </w:r>
          </w:p>
        </w:tc>
        <w:tc>
          <w:tcPr>
            <w:tcW w:w="3060" w:type="dxa"/>
            <w:shd w:val="clear" w:color="auto" w:fill="FFFFFF"/>
          </w:tcPr>
          <w:p w14:paraId="0AFEC6AA" w14:textId="77777777" w:rsidR="00A75917" w:rsidRPr="00E11CBC" w:rsidRDefault="00A75917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</w:tr>
      <w:tr w:rsidR="00E11CBC" w:rsidRPr="00E11CBC" w14:paraId="0AFEC6B3" w14:textId="77777777" w:rsidTr="00D20650">
        <w:trPr>
          <w:trHeight w:val="2304"/>
        </w:trPr>
        <w:tc>
          <w:tcPr>
            <w:tcW w:w="2268" w:type="dxa"/>
            <w:shd w:val="clear" w:color="auto" w:fill="CDCAFA"/>
          </w:tcPr>
          <w:p w14:paraId="0AFEC6AE" w14:textId="38E916AC" w:rsidR="00A75917" w:rsidRPr="00E11CBC" w:rsidRDefault="00A75917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What will they have to learn to make the journey from IDENTITY to ESSENCE?</w:t>
            </w:r>
          </w:p>
        </w:tc>
        <w:tc>
          <w:tcPr>
            <w:tcW w:w="3060" w:type="dxa"/>
            <w:shd w:val="clear" w:color="auto" w:fill="CDCAFA"/>
          </w:tcPr>
          <w:p w14:paraId="0AFEC6AF" w14:textId="184E056B" w:rsidR="00A75917" w:rsidRPr="00E11CBC" w:rsidRDefault="00A75917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CDCAFA"/>
          </w:tcPr>
          <w:p w14:paraId="0AFEC6B1" w14:textId="1552F319" w:rsidR="00A75917" w:rsidRPr="00E11CBC" w:rsidRDefault="00A75917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What will they have to learn to make the journey from IDENTITY to ESSENCE?</w:t>
            </w:r>
          </w:p>
        </w:tc>
        <w:tc>
          <w:tcPr>
            <w:tcW w:w="3060" w:type="dxa"/>
            <w:shd w:val="clear" w:color="auto" w:fill="CDCAFA"/>
          </w:tcPr>
          <w:p w14:paraId="0AFEC6B2" w14:textId="77777777" w:rsidR="00A75917" w:rsidRPr="00E11CBC" w:rsidRDefault="00A75917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</w:tr>
      <w:tr w:rsidR="00E11CBC" w:rsidRPr="00E11CBC" w14:paraId="0AFEC6BB" w14:textId="77777777" w:rsidTr="00D20650">
        <w:trPr>
          <w:trHeight w:val="2304"/>
        </w:trPr>
        <w:tc>
          <w:tcPr>
            <w:tcW w:w="2268" w:type="dxa"/>
            <w:shd w:val="clear" w:color="auto" w:fill="FFFFFF"/>
          </w:tcPr>
          <w:p w14:paraId="0AFEC6B6" w14:textId="2316036C" w:rsidR="00E6223E" w:rsidRPr="00E11CBC" w:rsidRDefault="00E6223E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How will the 2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  <w:vertAlign w:val="superscript"/>
              </w:rPr>
              <w:t>nd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 xml:space="preserve"> Protagonist challenge/help them to move from Identity to Essence?</w:t>
            </w:r>
          </w:p>
        </w:tc>
        <w:tc>
          <w:tcPr>
            <w:tcW w:w="3060" w:type="dxa"/>
            <w:shd w:val="clear" w:color="auto" w:fill="FFFFFF"/>
          </w:tcPr>
          <w:p w14:paraId="0AFEC6B7" w14:textId="77777777" w:rsidR="00E6223E" w:rsidRPr="00E11CBC" w:rsidRDefault="00E6223E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FFFFFF"/>
          </w:tcPr>
          <w:p w14:paraId="0AFEC6B9" w14:textId="250F82C7" w:rsidR="00E6223E" w:rsidRPr="00E11CBC" w:rsidRDefault="00E6223E" w:rsidP="00E11CBC">
            <w:pPr>
              <w:spacing w:line="240" w:lineRule="auto"/>
              <w:ind w:firstLine="0"/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</w:pP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>How will the 1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  <w:vertAlign w:val="superscript"/>
              </w:rPr>
              <w:t>st</w:t>
            </w:r>
            <w:r w:rsidRPr="00E11CBC">
              <w:rPr>
                <w:rFonts w:ascii="PT Serif" w:eastAsia="Times New Roman" w:hAnsi="PT Serif" w:cs="Times New Roman"/>
                <w:b/>
                <w:bCs w:val="0"/>
                <w:sz w:val="21"/>
                <w:szCs w:val="21"/>
              </w:rPr>
              <w:t xml:space="preserve"> Protagonist challenge/help them to move from Identity to Essence?</w:t>
            </w:r>
          </w:p>
        </w:tc>
        <w:tc>
          <w:tcPr>
            <w:tcW w:w="3060" w:type="dxa"/>
            <w:shd w:val="clear" w:color="auto" w:fill="FFFFFF"/>
          </w:tcPr>
          <w:p w14:paraId="0AFEC6BA" w14:textId="77777777" w:rsidR="00E6223E" w:rsidRPr="00E11CBC" w:rsidRDefault="00E6223E" w:rsidP="00E11CBC">
            <w:pPr>
              <w:spacing w:line="240" w:lineRule="auto"/>
              <w:ind w:firstLine="0"/>
              <w:rPr>
                <w:rFonts w:ascii="PT Sans" w:hAnsi="PT Sans"/>
                <w:sz w:val="21"/>
                <w:szCs w:val="21"/>
              </w:rPr>
            </w:pPr>
          </w:p>
        </w:tc>
      </w:tr>
    </w:tbl>
    <w:p w14:paraId="0AFEC6BC" w14:textId="77777777" w:rsidR="00413D50" w:rsidRPr="009A1337" w:rsidRDefault="00413D50" w:rsidP="00BC5737">
      <w:pPr>
        <w:spacing w:line="276" w:lineRule="auto"/>
        <w:rPr>
          <w:sz w:val="8"/>
          <w:szCs w:val="8"/>
        </w:rPr>
      </w:pPr>
    </w:p>
    <w:p w14:paraId="0AFEC6BD" w14:textId="77777777" w:rsidR="001E7B80" w:rsidRPr="005A5F0D" w:rsidRDefault="001E7B80" w:rsidP="00BC5737">
      <w:pPr>
        <w:spacing w:line="276" w:lineRule="auto"/>
        <w:ind w:firstLine="0"/>
        <w:jc w:val="center"/>
        <w:rPr>
          <w:rFonts w:ascii="PT Sans" w:hAnsi="PT Sans"/>
          <w:sz w:val="20"/>
          <w:szCs w:val="20"/>
        </w:rPr>
      </w:pPr>
      <w:r w:rsidRPr="005A5F0D">
        <w:rPr>
          <w:rFonts w:ascii="PT Sans" w:hAnsi="PT Sans"/>
          <w:sz w:val="20"/>
          <w:szCs w:val="20"/>
        </w:rPr>
        <w:t xml:space="preserve">Adapted by Autumn Macarthur © 2011 </w:t>
      </w:r>
      <w:hyperlink r:id="rId8" w:history="1">
        <w:r w:rsidRPr="005A5F0D">
          <w:rPr>
            <w:rStyle w:val="Hyperlink"/>
            <w:rFonts w:ascii="PT Sans" w:hAnsi="PT Sans"/>
            <w:sz w:val="20"/>
            <w:szCs w:val="20"/>
          </w:rPr>
          <w:t>http://autumnmacarthur.com</w:t>
        </w:r>
      </w:hyperlink>
    </w:p>
    <w:p w14:paraId="4FCC4801" w14:textId="7198119C" w:rsidR="005A5F0D" w:rsidRDefault="001E7B80" w:rsidP="005A5F0D">
      <w:pPr>
        <w:spacing w:line="276" w:lineRule="auto"/>
        <w:ind w:firstLine="0"/>
        <w:jc w:val="center"/>
        <w:rPr>
          <w:rFonts w:ascii="PT Sans" w:hAnsi="PT Sans"/>
          <w:sz w:val="20"/>
          <w:szCs w:val="20"/>
        </w:rPr>
      </w:pPr>
      <w:r w:rsidRPr="005A5F0D">
        <w:rPr>
          <w:rFonts w:ascii="PT Sans" w:hAnsi="PT Sans"/>
          <w:sz w:val="20"/>
          <w:szCs w:val="20"/>
        </w:rPr>
        <w:t>Feel free to download, copy, adapt, and use for your own stories,</w:t>
      </w:r>
      <w:r w:rsidR="00E62A8B" w:rsidRPr="005A5F0D">
        <w:rPr>
          <w:rFonts w:ascii="PT Sans" w:hAnsi="PT Sans"/>
          <w:sz w:val="20"/>
          <w:szCs w:val="20"/>
        </w:rPr>
        <w:t xml:space="preserve"> </w:t>
      </w:r>
      <w:r w:rsidRPr="005A5F0D">
        <w:rPr>
          <w:rFonts w:ascii="PT Sans" w:hAnsi="PT Sans"/>
          <w:sz w:val="20"/>
          <w:szCs w:val="20"/>
        </w:rPr>
        <w:t>but please keep my original credit!</w:t>
      </w:r>
      <w:r w:rsidR="005A5F0D">
        <w:rPr>
          <w:rFonts w:ascii="PT Sans" w:hAnsi="PT Sans"/>
          <w:sz w:val="20"/>
          <w:szCs w:val="20"/>
        </w:rPr>
        <w:tab/>
      </w:r>
    </w:p>
    <w:p w14:paraId="71E87AFD" w14:textId="7EC33CB5" w:rsidR="00DC71CF" w:rsidRPr="00DC71CF" w:rsidRDefault="00DC71CF" w:rsidP="00DC71CF">
      <w:pPr>
        <w:tabs>
          <w:tab w:val="left" w:pos="3330"/>
        </w:tabs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ab/>
      </w:r>
    </w:p>
    <w:sectPr w:rsidR="00DC71CF" w:rsidRPr="00DC71CF" w:rsidSect="0022559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B486A" w14:textId="77777777" w:rsidR="00E11CBC" w:rsidRDefault="00E11CBC" w:rsidP="00FD600A">
      <w:pPr>
        <w:spacing w:line="240" w:lineRule="auto"/>
      </w:pPr>
      <w:r>
        <w:separator/>
      </w:r>
    </w:p>
  </w:endnote>
  <w:endnote w:type="continuationSeparator" w:id="0">
    <w:p w14:paraId="55EF5A35" w14:textId="77777777" w:rsidR="00E11CBC" w:rsidRDefault="00E11CBC" w:rsidP="00FD6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T Sans">
    <w:charset w:val="00"/>
    <w:family w:val="swiss"/>
    <w:pitch w:val="variable"/>
    <w:sig w:usb0="A00002EF" w:usb1="5000204B" w:usb2="00000020" w:usb3="00000000" w:csb0="00000097" w:csb1="00000000"/>
  </w:font>
  <w:font w:name="PT Serif Caption">
    <w:panose1 w:val="02060603050505020204"/>
    <w:charset w:val="00"/>
    <w:family w:val="roman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PT Sans Caption">
    <w:charset w:val="00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ABFA" w14:textId="77777777" w:rsidR="00752198" w:rsidRPr="00752198" w:rsidRDefault="00752198" w:rsidP="00752198">
    <w:pPr>
      <w:pStyle w:val="Footer"/>
      <w:tabs>
        <w:tab w:val="clear" w:pos="4680"/>
      </w:tabs>
      <w:spacing w:line="240" w:lineRule="auto"/>
      <w:ind w:firstLine="0"/>
      <w:jc w:val="center"/>
      <w:rPr>
        <w:sz w:val="8"/>
        <w:szCs w:val="8"/>
      </w:rPr>
    </w:pPr>
  </w:p>
  <w:p w14:paraId="1D2BA0AC" w14:textId="7DEBE015" w:rsidR="00FD600A" w:rsidRPr="005A5F0D" w:rsidRDefault="00DC71CF" w:rsidP="00752198">
    <w:pPr>
      <w:pStyle w:val="Footer"/>
      <w:tabs>
        <w:tab w:val="clear" w:pos="4680"/>
      </w:tabs>
      <w:spacing w:line="240" w:lineRule="auto"/>
      <w:ind w:firstLine="0"/>
      <w:jc w:val="center"/>
      <w:rPr>
        <w:rFonts w:ascii="PT Sans Caption" w:hAnsi="PT Sans Caption"/>
        <w:sz w:val="20"/>
        <w:szCs w:val="20"/>
      </w:rPr>
    </w:pPr>
    <w:r>
      <w:rPr>
        <w:rFonts w:ascii="PT Sans Caption" w:hAnsi="PT Sans Caption"/>
        <w:sz w:val="20"/>
        <w:szCs w:val="20"/>
      </w:rPr>
      <w:t>This version</w:t>
    </w:r>
    <w:r w:rsidR="00A56A17">
      <w:rPr>
        <w:rFonts w:ascii="PT Sans Caption" w:hAnsi="PT Sans Caption"/>
        <w:sz w:val="20"/>
        <w:szCs w:val="20"/>
      </w:rPr>
      <w:t xml:space="preserve"> a</w:t>
    </w:r>
    <w:r w:rsidR="001D1162" w:rsidRPr="005A5F0D">
      <w:rPr>
        <w:rFonts w:ascii="PT Sans Caption" w:hAnsi="PT Sans Caption"/>
        <w:sz w:val="20"/>
        <w:szCs w:val="20"/>
      </w:rPr>
      <w:t>vailable as a download</w:t>
    </w:r>
    <w:r w:rsidR="00FD600A" w:rsidRPr="005A5F0D">
      <w:rPr>
        <w:rFonts w:ascii="PT Sans Caption" w:hAnsi="PT Sans Caption"/>
        <w:sz w:val="20"/>
        <w:szCs w:val="20"/>
      </w:rPr>
      <w:t xml:space="preserve"> at</w:t>
    </w:r>
    <w:r w:rsidR="003B36C7" w:rsidRPr="005A5F0D">
      <w:rPr>
        <w:rFonts w:ascii="PT Sans Caption" w:hAnsi="PT Sans Caption"/>
        <w:sz w:val="20"/>
        <w:szCs w:val="20"/>
      </w:rPr>
      <w:t>:</w:t>
    </w:r>
    <w:r w:rsidR="00FD600A" w:rsidRPr="005A5F0D">
      <w:rPr>
        <w:rFonts w:ascii="PT Sans Caption" w:hAnsi="PT Sans Caption"/>
        <w:sz w:val="20"/>
        <w:szCs w:val="20"/>
      </w:rPr>
      <w:t xml:space="preserve"> </w:t>
    </w:r>
    <w:hyperlink r:id="rId1" w:history="1">
      <w:r w:rsidR="00FD600A" w:rsidRPr="005A5F0D">
        <w:rPr>
          <w:rStyle w:val="Hyperlink"/>
          <w:rFonts w:ascii="PT Sans Caption" w:hAnsi="PT Sans Caption"/>
          <w:sz w:val="20"/>
          <w:szCs w:val="20"/>
        </w:rPr>
        <w:t>jamigold.com</w:t>
      </w:r>
      <w:r w:rsidR="003B36C7" w:rsidRPr="005A5F0D">
        <w:rPr>
          <w:rStyle w:val="Hyperlink"/>
          <w:rFonts w:ascii="PT Sans Caption" w:hAnsi="PT Sans Caption"/>
          <w:sz w:val="20"/>
          <w:szCs w:val="20"/>
        </w:rPr>
        <w:t>/journey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C817" w14:textId="77777777" w:rsidR="00E11CBC" w:rsidRDefault="00E11CBC" w:rsidP="00FD600A">
      <w:pPr>
        <w:spacing w:line="240" w:lineRule="auto"/>
      </w:pPr>
      <w:r>
        <w:separator/>
      </w:r>
    </w:p>
  </w:footnote>
  <w:footnote w:type="continuationSeparator" w:id="0">
    <w:p w14:paraId="33DFB7A9" w14:textId="77777777" w:rsidR="00E11CBC" w:rsidRDefault="00E11CBC" w:rsidP="00FD60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634E" w14:textId="77777777" w:rsidR="00FD600A" w:rsidRPr="00FD7D18" w:rsidRDefault="00FD600A" w:rsidP="00FD7D18">
    <w:pPr>
      <w:pStyle w:val="Header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081E"/>
    <w:multiLevelType w:val="hybridMultilevel"/>
    <w:tmpl w:val="00121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3B55A0"/>
    <w:multiLevelType w:val="hybridMultilevel"/>
    <w:tmpl w:val="2B1EA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695EA2"/>
    <w:multiLevelType w:val="hybridMultilevel"/>
    <w:tmpl w:val="8508F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D50"/>
    <w:rsid w:val="00011AF6"/>
    <w:rsid w:val="00042789"/>
    <w:rsid w:val="000454F1"/>
    <w:rsid w:val="000562C5"/>
    <w:rsid w:val="0007439C"/>
    <w:rsid w:val="000A26BD"/>
    <w:rsid w:val="000E6F8A"/>
    <w:rsid w:val="00126B7A"/>
    <w:rsid w:val="00143029"/>
    <w:rsid w:val="00156D70"/>
    <w:rsid w:val="001666C0"/>
    <w:rsid w:val="00195BEE"/>
    <w:rsid w:val="001D1162"/>
    <w:rsid w:val="001D3D3F"/>
    <w:rsid w:val="001D71AE"/>
    <w:rsid w:val="001D74DE"/>
    <w:rsid w:val="001E25CE"/>
    <w:rsid w:val="001E7B80"/>
    <w:rsid w:val="0022403D"/>
    <w:rsid w:val="00225599"/>
    <w:rsid w:val="00247569"/>
    <w:rsid w:val="00260948"/>
    <w:rsid w:val="00273241"/>
    <w:rsid w:val="00275C4E"/>
    <w:rsid w:val="002A3BDE"/>
    <w:rsid w:val="002A7DDE"/>
    <w:rsid w:val="002F340A"/>
    <w:rsid w:val="0032722F"/>
    <w:rsid w:val="0036328A"/>
    <w:rsid w:val="00397A57"/>
    <w:rsid w:val="003A067B"/>
    <w:rsid w:val="003A22D0"/>
    <w:rsid w:val="003B08C7"/>
    <w:rsid w:val="003B36C7"/>
    <w:rsid w:val="003C0314"/>
    <w:rsid w:val="003F482C"/>
    <w:rsid w:val="00400626"/>
    <w:rsid w:val="0040236D"/>
    <w:rsid w:val="00413D50"/>
    <w:rsid w:val="00422DFB"/>
    <w:rsid w:val="0044494B"/>
    <w:rsid w:val="00475B32"/>
    <w:rsid w:val="0049466E"/>
    <w:rsid w:val="004A65CE"/>
    <w:rsid w:val="004C26A3"/>
    <w:rsid w:val="004C4B0D"/>
    <w:rsid w:val="00573BE1"/>
    <w:rsid w:val="005A5F0D"/>
    <w:rsid w:val="005D0D9B"/>
    <w:rsid w:val="005D5F03"/>
    <w:rsid w:val="0062098E"/>
    <w:rsid w:val="006411A3"/>
    <w:rsid w:val="00645F8F"/>
    <w:rsid w:val="006F4159"/>
    <w:rsid w:val="006F5AC9"/>
    <w:rsid w:val="00752198"/>
    <w:rsid w:val="00762F2E"/>
    <w:rsid w:val="00777BFD"/>
    <w:rsid w:val="0079400E"/>
    <w:rsid w:val="007B603A"/>
    <w:rsid w:val="007F1295"/>
    <w:rsid w:val="00850B79"/>
    <w:rsid w:val="00861815"/>
    <w:rsid w:val="00865D5D"/>
    <w:rsid w:val="008C062C"/>
    <w:rsid w:val="008E34C9"/>
    <w:rsid w:val="008E70D2"/>
    <w:rsid w:val="00906C1C"/>
    <w:rsid w:val="0091604C"/>
    <w:rsid w:val="00957942"/>
    <w:rsid w:val="0096573F"/>
    <w:rsid w:val="00976724"/>
    <w:rsid w:val="009A1337"/>
    <w:rsid w:val="009A7FB4"/>
    <w:rsid w:val="009F09D6"/>
    <w:rsid w:val="009F6F4B"/>
    <w:rsid w:val="00A343BD"/>
    <w:rsid w:val="00A45C29"/>
    <w:rsid w:val="00A529E4"/>
    <w:rsid w:val="00A56A17"/>
    <w:rsid w:val="00A65CE2"/>
    <w:rsid w:val="00A7563D"/>
    <w:rsid w:val="00A75917"/>
    <w:rsid w:val="00A8685E"/>
    <w:rsid w:val="00B11B73"/>
    <w:rsid w:val="00B41981"/>
    <w:rsid w:val="00B51FE7"/>
    <w:rsid w:val="00B67C72"/>
    <w:rsid w:val="00B73359"/>
    <w:rsid w:val="00B914E1"/>
    <w:rsid w:val="00BA5BAF"/>
    <w:rsid w:val="00BB6622"/>
    <w:rsid w:val="00BC5737"/>
    <w:rsid w:val="00BD1548"/>
    <w:rsid w:val="00C00412"/>
    <w:rsid w:val="00C33E21"/>
    <w:rsid w:val="00C438EC"/>
    <w:rsid w:val="00C4459D"/>
    <w:rsid w:val="00C60B75"/>
    <w:rsid w:val="00C86668"/>
    <w:rsid w:val="00CC5A9E"/>
    <w:rsid w:val="00CC7FAB"/>
    <w:rsid w:val="00CE5A3F"/>
    <w:rsid w:val="00CF40FC"/>
    <w:rsid w:val="00D033C9"/>
    <w:rsid w:val="00D078A0"/>
    <w:rsid w:val="00D20650"/>
    <w:rsid w:val="00D23E20"/>
    <w:rsid w:val="00D46C75"/>
    <w:rsid w:val="00D75723"/>
    <w:rsid w:val="00DB3CC3"/>
    <w:rsid w:val="00DC71CF"/>
    <w:rsid w:val="00DD4380"/>
    <w:rsid w:val="00E11CBC"/>
    <w:rsid w:val="00E12745"/>
    <w:rsid w:val="00E141CD"/>
    <w:rsid w:val="00E27340"/>
    <w:rsid w:val="00E27C4E"/>
    <w:rsid w:val="00E5231C"/>
    <w:rsid w:val="00E6223E"/>
    <w:rsid w:val="00E62A8B"/>
    <w:rsid w:val="00E724F8"/>
    <w:rsid w:val="00E923F8"/>
    <w:rsid w:val="00EA6703"/>
    <w:rsid w:val="00EC267C"/>
    <w:rsid w:val="00ED1147"/>
    <w:rsid w:val="00F00A02"/>
    <w:rsid w:val="00F1748E"/>
    <w:rsid w:val="00F72972"/>
    <w:rsid w:val="00FA3038"/>
    <w:rsid w:val="00FC7125"/>
    <w:rsid w:val="00FD600A"/>
    <w:rsid w:val="00FD7D18"/>
    <w:rsid w:val="00FE7B66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EC656"/>
  <w15:docId w15:val="{7BFCAE4C-0C36-4920-A8E9-41FA8D58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C75"/>
    <w:pPr>
      <w:spacing w:line="480" w:lineRule="auto"/>
      <w:ind w:firstLine="720"/>
    </w:pPr>
    <w:rPr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50"/>
    <w:pPr>
      <w:ind w:left="720"/>
      <w:contextualSpacing/>
    </w:pPr>
  </w:style>
  <w:style w:type="table" w:styleId="TableGrid">
    <w:name w:val="Table Grid"/>
    <w:basedOn w:val="TableNormal"/>
    <w:uiPriority w:val="59"/>
    <w:rsid w:val="0012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E7B80"/>
    <w:rPr>
      <w:color w:val="0000FF"/>
      <w:u w:val="single"/>
    </w:rPr>
  </w:style>
  <w:style w:type="paragraph" w:styleId="NoSpacing">
    <w:name w:val="No Spacing"/>
    <w:uiPriority w:val="1"/>
    <w:qFormat/>
    <w:rsid w:val="004C26A3"/>
    <w:pPr>
      <w:ind w:firstLine="720"/>
    </w:pPr>
    <w:rPr>
      <w:bCs/>
      <w:sz w:val="24"/>
      <w:szCs w:val="24"/>
      <w:lang w:val="en-GB"/>
    </w:rPr>
  </w:style>
  <w:style w:type="table" w:customStyle="1" w:styleId="LightGrid-Accent11">
    <w:name w:val="Light Grid - Accent 11"/>
    <w:basedOn w:val="TableNormal"/>
    <w:uiPriority w:val="62"/>
    <w:rsid w:val="004C26A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FollowedHyperlink">
    <w:name w:val="FollowedHyperlink"/>
    <w:uiPriority w:val="99"/>
    <w:semiHidden/>
    <w:unhideWhenUsed/>
    <w:rsid w:val="0079400E"/>
    <w:rPr>
      <w:color w:val="800080"/>
      <w:u w:val="single"/>
    </w:rPr>
  </w:style>
  <w:style w:type="table" w:styleId="PlainTable1">
    <w:name w:val="Plain Table 1"/>
    <w:basedOn w:val="TableNormal"/>
    <w:uiPriority w:val="41"/>
    <w:rsid w:val="0026094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4">
    <w:name w:val="Grid Table 2 Accent 4"/>
    <w:basedOn w:val="TableNormal"/>
    <w:uiPriority w:val="47"/>
    <w:rsid w:val="00042789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2F340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paragraph" w:styleId="Header">
    <w:name w:val="header"/>
    <w:basedOn w:val="Normal"/>
    <w:link w:val="HeaderChar"/>
    <w:uiPriority w:val="99"/>
    <w:unhideWhenUsed/>
    <w:rsid w:val="00FD60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600A"/>
    <w:rPr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60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00A"/>
    <w:rPr>
      <w:bCs/>
      <w:sz w:val="24"/>
      <w:szCs w:val="24"/>
      <w:lang w:val="en-GB"/>
    </w:rPr>
  </w:style>
  <w:style w:type="character" w:styleId="UnresolvedMention">
    <w:name w:val="Unresolved Mention"/>
    <w:uiPriority w:val="99"/>
    <w:semiHidden/>
    <w:unhideWhenUsed/>
    <w:rsid w:val="001D3D3F"/>
    <w:rPr>
      <w:color w:val="605E5C"/>
      <w:shd w:val="clear" w:color="auto" w:fill="E1DFDD"/>
    </w:rPr>
  </w:style>
  <w:style w:type="table" w:customStyle="1" w:styleId="Journey">
    <w:name w:val="Journey"/>
    <w:basedOn w:val="TableNormal"/>
    <w:uiPriority w:val="99"/>
    <w:rsid w:val="003A22D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DCAFA"/>
    </w:tcPr>
    <w:tblStylePr w:type="band1Horz">
      <w:rPr>
        <w:rFonts w:ascii="PT Sans" w:hAnsi="PT Sans"/>
      </w:rPr>
      <w:tblPr/>
      <w:tcPr>
        <w:shd w:val="clear" w:color="auto" w:fill="FFFFFF"/>
      </w:tcPr>
    </w:tblStylePr>
    <w:tblStylePr w:type="band2Horz">
      <w:rPr>
        <w:rFonts w:ascii="PT Sans" w:hAnsi="PT Sans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12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umnmacarthu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amigold.com/jour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0B8E-30C6-461C-9C9A-C536761E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Arizoan College</Company>
  <LinksUpToDate>false</LinksUpToDate>
  <CharactersWithSpaces>2662</CharactersWithSpaces>
  <SharedDoc>false</SharedDoc>
  <HLinks>
    <vt:vector size="6" baseType="variant">
      <vt:variant>
        <vt:i4>3866663</vt:i4>
      </vt:variant>
      <vt:variant>
        <vt:i4>0</vt:i4>
      </vt:variant>
      <vt:variant>
        <vt:i4>0</vt:i4>
      </vt:variant>
      <vt:variant>
        <vt:i4>5</vt:i4>
      </vt:variant>
      <vt:variant>
        <vt:lpwstr>http://autumnmacarthur.com/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Jami Gold</cp:lastModifiedBy>
  <cp:revision>105</cp:revision>
  <dcterms:created xsi:type="dcterms:W3CDTF">2016-08-17T14:57:00Z</dcterms:created>
  <dcterms:modified xsi:type="dcterms:W3CDTF">2019-10-22T02:32:00Z</dcterms:modified>
</cp:coreProperties>
</file>